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D16C26" w14:paraId="795BD260" w14:textId="77777777" w:rsidTr="00D16C26">
        <w:tc>
          <w:tcPr>
            <w:tcW w:w="1946" w:type="dxa"/>
          </w:tcPr>
          <w:p w14:paraId="00FFDF1A" w14:textId="45AD62B5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3C7CBB7E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D16C26" w14:paraId="2DA0C89C" w14:textId="77777777" w:rsidTr="00D16C26">
        <w:tc>
          <w:tcPr>
            <w:tcW w:w="1946" w:type="dxa"/>
          </w:tcPr>
          <w:p w14:paraId="52A2B89E" w14:textId="46598476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733B9056" w:rsidR="00D16C26" w:rsidRDefault="00D16C26" w:rsidP="00D16C26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Benutzung des Moduls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n2s –Vokabeln und Nomenklatur</w:t>
            </w:r>
          </w:p>
        </w:tc>
      </w:tr>
      <w:tr w:rsidR="00D16C26" w14:paraId="20CDF77C" w14:textId="77777777" w:rsidTr="00D16C26">
        <w:tc>
          <w:tcPr>
            <w:tcW w:w="1946" w:type="dxa"/>
          </w:tcPr>
          <w:p w14:paraId="0C3CE61C" w14:textId="2AB67758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54CE5C25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D16C26" w14:paraId="334867CB" w14:textId="77777777" w:rsidTr="00D16C26">
        <w:tc>
          <w:tcPr>
            <w:tcW w:w="1946" w:type="dxa"/>
          </w:tcPr>
          <w:p w14:paraId="189C09E5" w14:textId="3F3AEE64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4CAD1949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Jung, Julia</w:t>
            </w:r>
          </w:p>
        </w:tc>
      </w:tr>
      <w:tr w:rsidR="00D16C26" w14:paraId="2D69D71C" w14:textId="77777777" w:rsidTr="00D16C26">
        <w:tc>
          <w:tcPr>
            <w:tcW w:w="1946" w:type="dxa"/>
          </w:tcPr>
          <w:p w14:paraId="7BC29E73" w14:textId="246E57B0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3F79849E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2022-09-19</w:t>
            </w:r>
          </w:p>
        </w:tc>
      </w:tr>
      <w:tr w:rsidR="00D16C26" w14:paraId="03D6C268" w14:textId="77777777" w:rsidTr="00D16C26">
        <w:tc>
          <w:tcPr>
            <w:tcW w:w="1946" w:type="dxa"/>
          </w:tcPr>
          <w:p w14:paraId="506E0D89" w14:textId="6E60EC63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607A8243" w:rsidR="00D16C26" w:rsidRDefault="00D16C26" w:rsidP="00D16C26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die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Benutzung  der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Module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n2s Nomenklatur und-Vokabeln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D16C26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14039AE3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1BDD83F8" w14:textId="32183A5C" w:rsidR="00D16C26" w:rsidRDefault="00D16C26" w:rsidP="00D16C26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Hallo, in diesem </w:t>
            </w:r>
            <w:proofErr w:type="spellStart"/>
            <w:r>
              <w:t>DigiChem</w:t>
            </w:r>
            <w:proofErr w:type="spellEnd"/>
            <w:r>
              <w:t xml:space="preserve">-Video lernst Du die Bedienung der Module </w:t>
            </w:r>
            <w:proofErr w:type="spellStart"/>
            <w:r>
              <w:t>scheLM</w:t>
            </w:r>
            <w:proofErr w:type="spellEnd"/>
            <w:r>
              <w:t xml:space="preserve"> n2s Vokabeln und – Nomenklatur kennen.</w:t>
            </w:r>
          </w:p>
        </w:tc>
        <w:tc>
          <w:tcPr>
            <w:tcW w:w="1417" w:type="dxa"/>
          </w:tcPr>
          <w:p w14:paraId="1C1C7B04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D16C26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20855CCD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62F37D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72.75pt">
                  <v:imagedata r:id="rId8" o:title="Screenshot (8)"/>
                </v:shape>
              </w:pict>
            </w:r>
          </w:p>
        </w:tc>
        <w:tc>
          <w:tcPr>
            <w:tcW w:w="9639" w:type="dxa"/>
          </w:tcPr>
          <w:p w14:paraId="00DD8A69" w14:textId="77777777" w:rsidR="00D16C26" w:rsidRDefault="00D16C26" w:rsidP="00D16C26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n2s, was für „</w:t>
            </w: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>“ steht.</w:t>
            </w:r>
          </w:p>
          <w:p w14:paraId="024276DD" w14:textId="4E138FAC" w:rsidR="00D16C26" w:rsidRDefault="00D16C26" w:rsidP="00D16C26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</w:t>
            </w:r>
          </w:p>
        </w:tc>
        <w:tc>
          <w:tcPr>
            <w:tcW w:w="1417" w:type="dxa"/>
          </w:tcPr>
          <w:p w14:paraId="232E9006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4C57F2A5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D16C26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6504942F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7BB5ACA8" wp14:editId="700FC2AC">
                  <wp:extent cx="1631775" cy="914400"/>
                  <wp:effectExtent l="0" t="0" r="6985" b="0"/>
                  <wp:docPr id="17" name="Grafik 17" descr="C:\Users\Joachim\AppData\Local\Microsoft\Windows\INetCache\Content.Word\Screenshot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oachim\AppData\Local\Microsoft\Windows\INetCache\Content.Word\Screenshot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65" cy="91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4436C31" w14:textId="02460FD9" w:rsidR="00D16C26" w:rsidRPr="00D16C26" w:rsidRDefault="00D16C26" w:rsidP="00D16C26">
            <w:pPr>
              <w:spacing w:line="276" w:lineRule="auto"/>
            </w:pPr>
            <w:r>
              <w:t xml:space="preserve">Wie Du im letzten Video zu </w:t>
            </w:r>
            <w:proofErr w:type="spellStart"/>
            <w:r>
              <w:t>scheLM</w:t>
            </w:r>
            <w:proofErr w:type="spellEnd"/>
            <w:r>
              <w:t xml:space="preserve"> n2s gelernt hast, funktionieren die beiden Module sehr ähnlich. </w:t>
            </w:r>
          </w:p>
          <w:p w14:paraId="030D06D5" w14:textId="69266D90" w:rsidR="00D16C26" w:rsidRDefault="00D16C26" w:rsidP="00D16C26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Erläutert wird die Bedienung anhand </w:t>
            </w:r>
            <w:r>
              <w:t xml:space="preserve">des </w:t>
            </w:r>
            <w:r w:rsidRPr="000B64E5">
              <w:t>n</w:t>
            </w:r>
            <w:r w:rsidRPr="000B64E5">
              <w:t>2s Vokabeltrainer</w:t>
            </w:r>
            <w:r>
              <w:t>s.</w:t>
            </w:r>
          </w:p>
        </w:tc>
        <w:tc>
          <w:tcPr>
            <w:tcW w:w="1417" w:type="dxa"/>
          </w:tcPr>
          <w:p w14:paraId="25CBC1D8" w14:textId="77777777" w:rsidR="00D16C26" w:rsidRDefault="00D16C26" w:rsidP="00D16C26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D16C26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160993F6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03F6DCAA">
                <v:shape id="_x0000_i1026" type="#_x0000_t75" style="width:129.75pt;height:72.75pt">
                  <v:imagedata r:id="rId10" o:title="Screenshot (9)"/>
                </v:shape>
              </w:pict>
            </w:r>
          </w:p>
        </w:tc>
        <w:tc>
          <w:tcPr>
            <w:tcW w:w="9639" w:type="dxa"/>
          </w:tcPr>
          <w:p w14:paraId="24EAC882" w14:textId="77777777" w:rsidR="00D16C26" w:rsidRDefault="00D16C26" w:rsidP="00D16C26">
            <w:pPr>
              <w:spacing w:line="276" w:lineRule="auto"/>
            </w:pPr>
            <w:r>
              <w:t>Im Menü auf der linken Seite wählst Du zunächst n2s</w:t>
            </w:r>
          </w:p>
          <w:p w14:paraId="5E49B112" w14:textId="5E1AEBDE" w:rsidR="00D16C26" w:rsidRDefault="00D16C26" w:rsidP="00D16C26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--- und dann Vokabeln aus.</w:t>
            </w:r>
          </w:p>
        </w:tc>
        <w:tc>
          <w:tcPr>
            <w:tcW w:w="1417" w:type="dxa"/>
          </w:tcPr>
          <w:p w14:paraId="6318F0D0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4C1AF986" w14:textId="019D27EE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D16C26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649F7F5F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6E83FE55">
                <v:shape id="_x0000_i1027" type="#_x0000_t75" style="width:128.25pt;height:1in">
                  <v:imagedata r:id="rId11" o:title="Screenshot (10)"/>
                </v:shape>
              </w:pict>
            </w:r>
          </w:p>
        </w:tc>
        <w:tc>
          <w:tcPr>
            <w:tcW w:w="9639" w:type="dxa"/>
          </w:tcPr>
          <w:p w14:paraId="7ABAC6C2" w14:textId="77777777" w:rsidR="00D16C26" w:rsidRDefault="00D16C26" w:rsidP="00D16C26">
            <w:pPr>
              <w:spacing w:line="276" w:lineRule="auto"/>
            </w:pPr>
            <w:r>
              <w:t>Scrolle nach unten. Hier findest Du alle möglichen Datensätze für Deine Abfrage.</w:t>
            </w:r>
          </w:p>
          <w:p w14:paraId="1FDEB731" w14:textId="6A6800E7" w:rsidR="00D16C26" w:rsidRDefault="00D16C26" w:rsidP="00D16C26">
            <w:pPr>
              <w:spacing w:line="276" w:lineRule="auto"/>
            </w:pPr>
            <w:r>
              <w:t xml:space="preserve">Darunter befinden sich die Punkte „Benutzername“ und „Passwort“. Falls Du noch nicht bei </w:t>
            </w:r>
            <w:proofErr w:type="spellStart"/>
            <w:r>
              <w:t>scheLM</w:t>
            </w:r>
            <w:proofErr w:type="spellEnd"/>
            <w:r>
              <w:t xml:space="preserve"> registriert bist, schaue Dir das passende Video dazu an.</w:t>
            </w:r>
          </w:p>
        </w:tc>
        <w:tc>
          <w:tcPr>
            <w:tcW w:w="1417" w:type="dxa"/>
          </w:tcPr>
          <w:p w14:paraId="32F784A5" w14:textId="12DFB1DE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Scrollen,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3E268EAB" w14:textId="5636170B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</w:p>
        </w:tc>
      </w:tr>
      <w:tr w:rsidR="00D16C26" w14:paraId="23B485CE" w14:textId="77777777">
        <w:trPr>
          <w:trHeight w:val="1597"/>
        </w:trPr>
        <w:tc>
          <w:tcPr>
            <w:tcW w:w="532" w:type="dxa"/>
          </w:tcPr>
          <w:p w14:paraId="176BEB78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2350F7F" w14:textId="7D6C5544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pict w14:anchorId="2EBE0544">
                <v:shape id="_x0000_i1028" type="#_x0000_t75" style="width:126.75pt;height:71.25pt">
                  <v:imagedata r:id="rId12" o:title="Screenshot (11)"/>
                </v:shape>
              </w:pict>
            </w:r>
          </w:p>
        </w:tc>
        <w:tc>
          <w:tcPr>
            <w:tcW w:w="9639" w:type="dxa"/>
          </w:tcPr>
          <w:p w14:paraId="14F93F84" w14:textId="77777777" w:rsidR="00D16C26" w:rsidRDefault="00D16C26" w:rsidP="00D16C26">
            <w:pPr>
              <w:spacing w:line="276" w:lineRule="auto"/>
            </w:pPr>
            <w:r>
              <w:t>Wähle Alkane und Cycloalkane unter den Datensätzen der POC aus.</w:t>
            </w:r>
          </w:p>
          <w:p w14:paraId="68A037C0" w14:textId="390674C2" w:rsidR="00D16C26" w:rsidRDefault="00D16C26" w:rsidP="00D16C26">
            <w:pPr>
              <w:spacing w:line="276" w:lineRule="auto"/>
            </w:pPr>
            <w:r>
              <w:t>--- Klickst Du auf „Auflisten“ unten links, werden Dir alle Moleküle der Abfrage deiner Datensätze angezeigt.</w:t>
            </w:r>
          </w:p>
        </w:tc>
        <w:tc>
          <w:tcPr>
            <w:tcW w:w="1417" w:type="dxa"/>
          </w:tcPr>
          <w:p w14:paraId="47BA0D18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587BEED" w14:textId="47952AA9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D16C26" w14:paraId="2E0F5F35" w14:textId="77777777">
        <w:trPr>
          <w:trHeight w:val="1597"/>
        </w:trPr>
        <w:tc>
          <w:tcPr>
            <w:tcW w:w="532" w:type="dxa"/>
          </w:tcPr>
          <w:p w14:paraId="166EE75F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37AEDCB6" w14:textId="226E80B1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028FD282" wp14:editId="51A42D66">
                  <wp:extent cx="1628775" cy="9144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092602C" w14:textId="77777777" w:rsidR="00D16C26" w:rsidRDefault="00D16C26" w:rsidP="00D16C26">
            <w:pPr>
              <w:spacing w:line="276" w:lineRule="auto"/>
              <w:jc w:val="both"/>
            </w:pPr>
            <w:r>
              <w:t>Gehe zurück zum Vokabeltrainer und wähle erneut die Datensätze Alkane und Cycloalkane aus.</w:t>
            </w:r>
          </w:p>
          <w:p w14:paraId="4A805C77" w14:textId="77777777" w:rsidR="00D16C26" w:rsidRDefault="00D16C26" w:rsidP="00D16C26">
            <w:pPr>
              <w:spacing w:line="276" w:lineRule="auto"/>
              <w:jc w:val="both"/>
            </w:pPr>
            <w:r>
              <w:t>--- Um weiter fortzufahren ist die Anmeldung nötig.</w:t>
            </w:r>
          </w:p>
          <w:p w14:paraId="4A560A9B" w14:textId="39680AF6" w:rsidR="00D16C26" w:rsidRDefault="00D16C26" w:rsidP="00D16C26">
            <w:pPr>
              <w:spacing w:line="276" w:lineRule="auto"/>
            </w:pPr>
            <w:r>
              <w:t>Tippe Deinen Benutzernamen und Dein Kennwort ein und bestätige die Datenschutzerklärung.</w:t>
            </w:r>
          </w:p>
        </w:tc>
        <w:tc>
          <w:tcPr>
            <w:tcW w:w="1417" w:type="dxa"/>
          </w:tcPr>
          <w:p w14:paraId="67794F04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3D92984" w14:textId="77777777" w:rsidR="00D16C26" w:rsidRDefault="00D16C26" w:rsidP="00D16C2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1E1CA00" w14:textId="20F80BC9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D16C26" w14:paraId="151A9EF2" w14:textId="77777777">
        <w:trPr>
          <w:trHeight w:val="1597"/>
        </w:trPr>
        <w:tc>
          <w:tcPr>
            <w:tcW w:w="532" w:type="dxa"/>
          </w:tcPr>
          <w:p w14:paraId="71159AE3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4E3D925" w14:textId="6349C8F3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0AF0632" wp14:editId="1813172C">
                  <wp:extent cx="1683068" cy="90487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59" cy="90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6E8EBDE" w14:textId="77777777" w:rsidR="00D16C26" w:rsidRPr="00DD5B95" w:rsidRDefault="00D16C26" w:rsidP="00D16C26">
            <w:pPr>
              <w:spacing w:line="276" w:lineRule="auto"/>
            </w:pPr>
            <w:r w:rsidRPr="00DD5B95">
              <w:t>Klicke auf Test starten und Dir wird folgender Bildschirm angezeigt:</w:t>
            </w:r>
          </w:p>
          <w:p w14:paraId="140E42D3" w14:textId="397E3202" w:rsidR="00D16C26" w:rsidRDefault="00D16C26" w:rsidP="00D16C26">
            <w:pPr>
              <w:spacing w:line="276" w:lineRule="auto"/>
            </w:pPr>
            <w:r w:rsidRPr="00DD5B95">
              <w:t>Unter „Inhalt“ siehst Du welche Datensätze zuvor ausgewählt wurden.</w:t>
            </w:r>
          </w:p>
        </w:tc>
        <w:tc>
          <w:tcPr>
            <w:tcW w:w="1417" w:type="dxa"/>
          </w:tcPr>
          <w:p w14:paraId="6A815DAD" w14:textId="77777777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 w:rsidRPr="00DD5B95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02265F17" w14:textId="12F89A46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Tipp Kolben</w:t>
            </w:r>
          </w:p>
        </w:tc>
      </w:tr>
      <w:tr w:rsidR="00D16C26" w14:paraId="24BF2D78" w14:textId="77777777">
        <w:trPr>
          <w:trHeight w:val="1597"/>
        </w:trPr>
        <w:tc>
          <w:tcPr>
            <w:tcW w:w="532" w:type="dxa"/>
          </w:tcPr>
          <w:p w14:paraId="70965CCB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372C6F0" w14:textId="60DC0249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735094C4" wp14:editId="14EBAB41">
                  <wp:extent cx="1637522" cy="866775"/>
                  <wp:effectExtent l="0" t="0" r="127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94" cy="87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5399245" w14:textId="77777777" w:rsidR="00D16C26" w:rsidRPr="00DD5B95" w:rsidRDefault="00D16C26" w:rsidP="00D16C26">
            <w:pPr>
              <w:spacing w:line="276" w:lineRule="auto"/>
              <w:rPr>
                <w:rFonts w:cs="Liberation Serif"/>
              </w:rPr>
            </w:pPr>
            <w:r w:rsidRPr="00DD5B95">
              <w:rPr>
                <w:rFonts w:cs="Liberation Serif"/>
              </w:rPr>
              <w:t>Unter der Kategorie „Test“ kannst Du die Anzahl der gewünschten Abfrage einstellen.</w:t>
            </w:r>
          </w:p>
          <w:p w14:paraId="7546D44E" w14:textId="4CAD2AA5" w:rsidR="00D16C26" w:rsidRDefault="00D16C26" w:rsidP="00D16C26">
            <w:pPr>
              <w:spacing w:line="276" w:lineRule="auto"/>
            </w:pPr>
            <w:r w:rsidRPr="00DD5B95">
              <w:rPr>
                <w:rFonts w:cs="Liberation Serif"/>
              </w:rPr>
              <w:t>Klicke auf den Pfeil und wähle „Alle“ aus.</w:t>
            </w:r>
          </w:p>
        </w:tc>
        <w:tc>
          <w:tcPr>
            <w:tcW w:w="1417" w:type="dxa"/>
          </w:tcPr>
          <w:p w14:paraId="394B9C7D" w14:textId="2A49E405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 w:rsidRPr="00DD5B95">
              <w:rPr>
                <w:rFonts w:cs="Liberation Serif"/>
              </w:rPr>
              <w:t>Kasten</w:t>
            </w:r>
          </w:p>
        </w:tc>
      </w:tr>
      <w:tr w:rsidR="00D16C26" w14:paraId="3154536B" w14:textId="77777777">
        <w:trPr>
          <w:trHeight w:val="1597"/>
        </w:trPr>
        <w:tc>
          <w:tcPr>
            <w:tcW w:w="532" w:type="dxa"/>
          </w:tcPr>
          <w:p w14:paraId="46615DF4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5E3EB9" w14:textId="172BEDA3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0B4854E5" wp14:editId="5BE416EA">
                  <wp:extent cx="1637030" cy="971550"/>
                  <wp:effectExtent l="0" t="0" r="127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FBD52C1" w14:textId="077197A6" w:rsidR="00D16C26" w:rsidRDefault="00D16C26" w:rsidP="00D16C26">
            <w:pPr>
              <w:spacing w:line="276" w:lineRule="auto"/>
            </w:pPr>
            <w:r>
              <w:t>Drücke auf „Test starten“.</w:t>
            </w:r>
          </w:p>
          <w:p w14:paraId="5A98F3F5" w14:textId="4D1CA621" w:rsidR="00D16C26" w:rsidRDefault="00D16C26" w:rsidP="00D16C26">
            <w:pPr>
              <w:spacing w:line="276" w:lineRule="auto"/>
            </w:pPr>
            <w:r>
              <w:t>Links im Bildschirm siehst Du den Namen der Substanz, welche Du auf der rechten Seite mittels der vorgegebenen Elemente aufzeichnen sollst.</w:t>
            </w:r>
          </w:p>
        </w:tc>
        <w:tc>
          <w:tcPr>
            <w:tcW w:w="1417" w:type="dxa"/>
          </w:tcPr>
          <w:p w14:paraId="38D3D30C" w14:textId="5F1E2F1B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 w:rsidRPr="00DD5B95">
              <w:t>Kasten</w:t>
            </w:r>
          </w:p>
        </w:tc>
      </w:tr>
      <w:tr w:rsidR="00D16C26" w14:paraId="081EEA3E" w14:textId="77777777">
        <w:trPr>
          <w:trHeight w:val="1597"/>
        </w:trPr>
        <w:tc>
          <w:tcPr>
            <w:tcW w:w="532" w:type="dxa"/>
          </w:tcPr>
          <w:p w14:paraId="55EA9274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3014F1F" w14:textId="370EF7DE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5447CA80" wp14:editId="59A3D0BA">
                  <wp:extent cx="1645104" cy="86677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12" cy="86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137F63E" w14:textId="77777777" w:rsidR="00D16C26" w:rsidRDefault="00D16C26" w:rsidP="00D16C26">
            <w:pPr>
              <w:spacing w:line="276" w:lineRule="auto"/>
            </w:pPr>
            <w:r>
              <w:t>Es wird folgende Substanz angezeigt</w:t>
            </w:r>
          </w:p>
          <w:p w14:paraId="240206F6" w14:textId="149C09FD" w:rsidR="00D16C26" w:rsidRDefault="00D16C26" w:rsidP="00D16C26">
            <w:pPr>
              <w:spacing w:line="276" w:lineRule="auto"/>
            </w:pPr>
            <w:r>
              <w:t>. Wähle die richtige Struktur und trage sie in das Feld rechts ein.</w:t>
            </w:r>
          </w:p>
          <w:p w14:paraId="04453015" w14:textId="7CD1D146" w:rsidR="00D16C26" w:rsidRDefault="00D16C26" w:rsidP="00D16C26">
            <w:pPr>
              <w:spacing w:line="276" w:lineRule="auto"/>
            </w:pPr>
            <w:r>
              <w:t>Klicke auf „abschicken“ um deine Antwort zu überprüfen. Ist sie korrekt, wird das Feld grün umrandet</w:t>
            </w:r>
          </w:p>
        </w:tc>
        <w:tc>
          <w:tcPr>
            <w:tcW w:w="1417" w:type="dxa"/>
          </w:tcPr>
          <w:p w14:paraId="433A9D92" w14:textId="77777777" w:rsidR="00D16C26" w:rsidRDefault="00D16C26" w:rsidP="00D16C26">
            <w:pPr>
              <w:widowControl w:val="0"/>
              <w:spacing w:line="276" w:lineRule="auto"/>
            </w:pPr>
          </w:p>
          <w:p w14:paraId="3ABBC7B3" w14:textId="5A9ACD68" w:rsidR="00D16C26" w:rsidRDefault="00D16C26" w:rsidP="00D16C26">
            <w:pPr>
              <w:widowControl w:val="0"/>
              <w:spacing w:line="276" w:lineRule="auto"/>
            </w:pPr>
            <w:r>
              <w:t>zeigen</w:t>
            </w:r>
          </w:p>
          <w:p w14:paraId="50E8F9D0" w14:textId="77777777" w:rsidR="00D16C26" w:rsidRDefault="00D16C26" w:rsidP="00D16C26">
            <w:pPr>
              <w:widowControl w:val="0"/>
              <w:spacing w:line="276" w:lineRule="auto"/>
            </w:pPr>
            <w:r>
              <w:t>Kasten</w:t>
            </w:r>
          </w:p>
          <w:p w14:paraId="6D52449B" w14:textId="343A635A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D16C26" w14:paraId="514E4C4E" w14:textId="77777777">
        <w:trPr>
          <w:trHeight w:val="1597"/>
        </w:trPr>
        <w:tc>
          <w:tcPr>
            <w:tcW w:w="532" w:type="dxa"/>
          </w:tcPr>
          <w:p w14:paraId="67ADCCD9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1988E36" w14:textId="61ECCA36" w:rsidR="00D16C26" w:rsidRDefault="009A0CC1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54165A59" wp14:editId="2245FAE8">
                  <wp:extent cx="1619250" cy="981075"/>
                  <wp:effectExtent l="0" t="0" r="0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386D156" w14:textId="6E4BE41A" w:rsidR="00D16C26" w:rsidRDefault="00D16C26" w:rsidP="00D16C26">
            <w:pPr>
              <w:spacing w:line="276" w:lineRule="auto"/>
            </w:pPr>
            <w:r>
              <w:t xml:space="preserve">Als nächstes wird </w:t>
            </w:r>
            <w:r w:rsidR="009A0CC1">
              <w:t>diese Substanz</w:t>
            </w:r>
            <w:r>
              <w:t xml:space="preserve"> angezeigt.</w:t>
            </w:r>
          </w:p>
          <w:p w14:paraId="24947075" w14:textId="7619A834" w:rsidR="00D16C26" w:rsidRDefault="00D16C26" w:rsidP="00D16C26">
            <w:pPr>
              <w:spacing w:line="276" w:lineRule="auto"/>
            </w:pPr>
            <w:r>
              <w:t>Klicke auf „auslassen“, um die Frage zu überspringen</w:t>
            </w:r>
          </w:p>
        </w:tc>
        <w:tc>
          <w:tcPr>
            <w:tcW w:w="1417" w:type="dxa"/>
          </w:tcPr>
          <w:p w14:paraId="5156DC88" w14:textId="77777777" w:rsidR="00D16C26" w:rsidRDefault="00D16C26" w:rsidP="00D16C26">
            <w:pPr>
              <w:widowControl w:val="0"/>
              <w:spacing w:line="276" w:lineRule="auto"/>
            </w:pPr>
          </w:p>
          <w:p w14:paraId="6DAAECE0" w14:textId="0C57412D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</w:t>
            </w:r>
          </w:p>
        </w:tc>
      </w:tr>
      <w:tr w:rsidR="00D16C26" w14:paraId="6F4D905C" w14:textId="77777777">
        <w:trPr>
          <w:trHeight w:val="1597"/>
        </w:trPr>
        <w:tc>
          <w:tcPr>
            <w:tcW w:w="532" w:type="dxa"/>
          </w:tcPr>
          <w:p w14:paraId="30E49438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C1708C7" w14:textId="58BEF23A" w:rsidR="00D16C26" w:rsidRDefault="009A0CC1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05F9056" wp14:editId="33806C00">
                  <wp:extent cx="1625516" cy="86677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15" cy="87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A6C00D1" w14:textId="74A8A31F" w:rsidR="00D16C26" w:rsidRDefault="00D16C26" w:rsidP="00D16C26">
            <w:pPr>
              <w:spacing w:line="276" w:lineRule="auto"/>
            </w:pPr>
            <w:r>
              <w:t xml:space="preserve">Danach </w:t>
            </w:r>
            <w:r w:rsidR="009A0CC1">
              <w:t>siehst Du weitere Abfragen</w:t>
            </w:r>
            <w:r>
              <w:t>.</w:t>
            </w:r>
          </w:p>
          <w:p w14:paraId="2AB88B5E" w14:textId="6C67FE81" w:rsidR="00D16C26" w:rsidRDefault="00D16C26" w:rsidP="00D16C26">
            <w:pPr>
              <w:spacing w:line="276" w:lineRule="auto"/>
            </w:pPr>
            <w:r>
              <w:t>Machst Du einen Fehler und überprüfst die Antwort, wird Dir angezeigt, dass Deine Antwort falsch ist.</w:t>
            </w:r>
          </w:p>
        </w:tc>
        <w:tc>
          <w:tcPr>
            <w:tcW w:w="1417" w:type="dxa"/>
          </w:tcPr>
          <w:p w14:paraId="6C9B9DFC" w14:textId="77777777" w:rsidR="00D16C26" w:rsidRDefault="00D16C26" w:rsidP="00D16C26">
            <w:pPr>
              <w:widowControl w:val="0"/>
              <w:spacing w:line="276" w:lineRule="auto"/>
              <w:ind w:firstLine="709"/>
            </w:pPr>
          </w:p>
          <w:p w14:paraId="2908C7F5" w14:textId="77777777" w:rsidR="00D16C26" w:rsidRDefault="00D16C26" w:rsidP="00D16C26">
            <w:pPr>
              <w:widowControl w:val="0"/>
              <w:spacing w:line="276" w:lineRule="auto"/>
            </w:pPr>
          </w:p>
          <w:p w14:paraId="04C75D29" w14:textId="093AFA94" w:rsidR="00D16C26" w:rsidRDefault="009A0CC1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 auf „falsch“ Text</w:t>
            </w:r>
          </w:p>
        </w:tc>
      </w:tr>
      <w:tr w:rsidR="00D16C26" w14:paraId="2E372B5A" w14:textId="77777777">
        <w:trPr>
          <w:trHeight w:val="1597"/>
        </w:trPr>
        <w:tc>
          <w:tcPr>
            <w:tcW w:w="532" w:type="dxa"/>
          </w:tcPr>
          <w:p w14:paraId="08ED3167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E8CE721" w14:textId="489B1C51" w:rsidR="00D16C26" w:rsidRDefault="009A0CC1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2CBD356C" wp14:editId="71B743C7">
                  <wp:extent cx="1625516" cy="86677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15" cy="87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E8BA4FE" w14:textId="7E8F767D" w:rsidR="00D16C26" w:rsidRDefault="00D16C26" w:rsidP="00D16C26">
            <w:pPr>
              <w:spacing w:line="276" w:lineRule="auto"/>
            </w:pPr>
            <w:r>
              <w:t>Klicke auf das weiße Rechteck im Bedienelemente-Feld, um Deine Antwort zu entfernen und neu zu beginnen</w:t>
            </w:r>
          </w:p>
        </w:tc>
        <w:tc>
          <w:tcPr>
            <w:tcW w:w="1417" w:type="dxa"/>
          </w:tcPr>
          <w:p w14:paraId="5E459377" w14:textId="36ABBD22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 xml:space="preserve">Kasten </w:t>
            </w:r>
          </w:p>
        </w:tc>
      </w:tr>
      <w:tr w:rsidR="00D16C26" w14:paraId="21694DA2" w14:textId="77777777">
        <w:trPr>
          <w:trHeight w:val="1597"/>
        </w:trPr>
        <w:tc>
          <w:tcPr>
            <w:tcW w:w="532" w:type="dxa"/>
          </w:tcPr>
          <w:p w14:paraId="7E3ED52B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B84DBBD" w14:textId="0ED5AEE8" w:rsidR="00D16C26" w:rsidRDefault="009A0CC1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6A3BF41" wp14:editId="42ECEEF3">
                  <wp:extent cx="1628775" cy="857250"/>
                  <wp:effectExtent l="0" t="0" r="952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2EECB16" w14:textId="7DFB301B" w:rsidR="00D16C26" w:rsidRDefault="00D16C26" w:rsidP="00D16C26">
            <w:pPr>
              <w:spacing w:line="276" w:lineRule="auto"/>
            </w:pPr>
            <w:r>
              <w:t>Scrolle weiter nach unten und unter Auswertung findest Du eine Statistik zu Deiner Abfrage.</w:t>
            </w:r>
          </w:p>
        </w:tc>
        <w:tc>
          <w:tcPr>
            <w:tcW w:w="1417" w:type="dxa"/>
          </w:tcPr>
          <w:p w14:paraId="5DF1D445" w14:textId="5D956469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 xml:space="preserve">Kasten, </w:t>
            </w:r>
          </w:p>
        </w:tc>
      </w:tr>
      <w:tr w:rsidR="00D16C26" w14:paraId="4B3A3EA9" w14:textId="77777777">
        <w:trPr>
          <w:trHeight w:val="1597"/>
        </w:trPr>
        <w:tc>
          <w:tcPr>
            <w:tcW w:w="532" w:type="dxa"/>
          </w:tcPr>
          <w:p w14:paraId="401E8EE9" w14:textId="77777777" w:rsidR="00D16C26" w:rsidRDefault="00D16C26" w:rsidP="00D16C26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F5D65DF" w14:textId="2547A9E9" w:rsidR="00D16C26" w:rsidRDefault="00D16C26" w:rsidP="00D16C26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Outro </w:t>
            </w:r>
            <w:proofErr w:type="spellStart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Grennscreen</w:t>
            </w:r>
            <w:proofErr w:type="spellEnd"/>
          </w:p>
        </w:tc>
        <w:tc>
          <w:tcPr>
            <w:tcW w:w="9639" w:type="dxa"/>
          </w:tcPr>
          <w:p w14:paraId="494E0E6F" w14:textId="1E2A77FA" w:rsidR="00D16C26" w:rsidRDefault="00D16C26" w:rsidP="00D16C26">
            <w:pPr>
              <w:spacing w:line="276" w:lineRule="auto"/>
            </w:pPr>
            <w:r>
              <w:t xml:space="preserve">In diesem </w:t>
            </w:r>
            <w:proofErr w:type="spellStart"/>
            <w:r>
              <w:t>DigiChem</w:t>
            </w:r>
            <w:proofErr w:type="spellEnd"/>
            <w:r>
              <w:t xml:space="preserve">-Video hast Du die Bedienung der Module n2s </w:t>
            </w:r>
            <w:r w:rsidR="009A0CC1">
              <w:t>Vokabeln</w:t>
            </w:r>
            <w:r>
              <w:t xml:space="preserve"> und – </w:t>
            </w:r>
            <w:r w:rsidR="009A0CC1">
              <w:t>Nomenklatur</w:t>
            </w:r>
            <w:r w:rsidR="009A0CC1">
              <w:t xml:space="preserve"> </w:t>
            </w:r>
            <w:r>
              <w:t>kennengelernt.</w:t>
            </w:r>
          </w:p>
          <w:p w14:paraId="6D1A050F" w14:textId="528C9A68" w:rsidR="00D16C26" w:rsidRDefault="00D16C26" w:rsidP="00D16C26">
            <w:pPr>
              <w:spacing w:line="276" w:lineRule="auto"/>
            </w:pPr>
            <w:r>
              <w:t>Nutze dein neues Wissen und übe dich im Anwenden der chemischen Nomenklatur.</w:t>
            </w:r>
          </w:p>
        </w:tc>
        <w:tc>
          <w:tcPr>
            <w:tcW w:w="1417" w:type="dxa"/>
          </w:tcPr>
          <w:p w14:paraId="1A4103C4" w14:textId="77777777" w:rsidR="00D16C26" w:rsidRDefault="00D16C26" w:rsidP="00D16C2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21"/>
      <w:footerReference w:type="default" r:id="rId22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B42F1" w14:textId="77777777" w:rsidR="00CD3655" w:rsidRDefault="00CD3655">
      <w:r>
        <w:separator/>
      </w:r>
    </w:p>
  </w:endnote>
  <w:endnote w:type="continuationSeparator" w:id="0">
    <w:p w14:paraId="02AC71D2" w14:textId="77777777" w:rsidR="00CD3655" w:rsidRDefault="00CD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noto serif cjk sc">
    <w:altName w:val="Calibri"/>
    <w:charset w:val="00"/>
    <w:family w:val="auto"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9E594" w14:textId="77777777" w:rsidR="00CD3655" w:rsidRDefault="00CD3655">
      <w:r>
        <w:separator/>
      </w:r>
    </w:p>
  </w:footnote>
  <w:footnote w:type="continuationSeparator" w:id="0">
    <w:p w14:paraId="6BE6AB7B" w14:textId="77777777" w:rsidR="00CD3655" w:rsidRDefault="00CD3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46F86"/>
    <w:rsid w:val="00631D01"/>
    <w:rsid w:val="00934E6E"/>
    <w:rsid w:val="009A0CC1"/>
    <w:rsid w:val="009D3F78"/>
    <w:rsid w:val="00A3793D"/>
    <w:rsid w:val="00C14D01"/>
    <w:rsid w:val="00C62F05"/>
    <w:rsid w:val="00CD3655"/>
    <w:rsid w:val="00D16C26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2022-11-26T09:35:00Z</dcterms:created>
  <dcterms:modified xsi:type="dcterms:W3CDTF">2022-11-26T09:35:00Z</dcterms:modified>
  <dc:language>de-DE</dc:language>
</cp:coreProperties>
</file>